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63" w:rsidRDefault="006E3663" w:rsidP="00927EAD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республике снижается показатель распространенности туберкулеза</w:t>
      </w:r>
    </w:p>
    <w:p w:rsidR="00764686" w:rsidRPr="00764686" w:rsidRDefault="00764686" w:rsidP="007646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4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марта - Всемирный День борьбы с туберкулезом. Он отмечается по решению Всемирной организации здравоохранения. Именно в этот день в 1882 году немецкий микробиолог Роберт Кох объявил о сделанном им открытии возбудителя туберкулеза. Цель этого дня – в очередной раз напомнить населению об этом грозном заболевании, о том, что необходимо своевременно обращаться за медицинской помощью и ежегодно проходить флюорографию.</w:t>
      </w:r>
    </w:p>
    <w:p w:rsidR="009750BC" w:rsidRPr="006E3663" w:rsidRDefault="009750BC" w:rsidP="0076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Республике Коми в последние годы показатель распространенности туберкулеза снижается. За 2016 год в сравнении с 2015 </w:t>
      </w:r>
      <w:r w:rsidR="006E3663" w:rsidRPr="006E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годом </w:t>
      </w:r>
      <w:r w:rsidRPr="006E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составило 7,0%. Снижение территориального показателя заболеваемости в динамике за 3 года составило 14,0% (с 59,4 случаев на 100 тыс. населения в </w:t>
      </w:r>
      <w:r w:rsidR="005D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</w:t>
      </w:r>
      <w:r w:rsidRPr="006E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до 51,4 в 2016 году). </w:t>
      </w:r>
    </w:p>
    <w:p w:rsidR="009750BC" w:rsidRPr="00C725B5" w:rsidRDefault="009750BC" w:rsidP="0076468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725B5">
        <w:rPr>
          <w:color w:val="000000"/>
          <w:sz w:val="28"/>
          <w:szCs w:val="28"/>
        </w:rPr>
        <w:t xml:space="preserve">Методами раннего выявления туберкулеза среди населения республики являются профилактические флюорографические осмотры (с 15 лет), простая микроскопия биологического материала на кислотоустойчивые микобактерии, среди детского населения – массовая </w:t>
      </w:r>
      <w:proofErr w:type="spellStart"/>
      <w:r w:rsidRPr="00C725B5">
        <w:rPr>
          <w:color w:val="000000"/>
          <w:sz w:val="28"/>
          <w:szCs w:val="28"/>
        </w:rPr>
        <w:t>туберкулинодиагностика</w:t>
      </w:r>
      <w:proofErr w:type="spellEnd"/>
      <w:r w:rsidRPr="00C725B5">
        <w:rPr>
          <w:color w:val="000000"/>
          <w:sz w:val="28"/>
          <w:szCs w:val="28"/>
        </w:rPr>
        <w:t>. По предварительным данным в 2016 году показатель охвата населения профилактическими осмотрами на туберкулез составил 78,0%.</w:t>
      </w:r>
    </w:p>
    <w:p w:rsidR="009750BC" w:rsidRPr="00C725B5" w:rsidRDefault="009750BC" w:rsidP="0076468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725B5">
        <w:rPr>
          <w:color w:val="000000"/>
          <w:sz w:val="28"/>
          <w:szCs w:val="28"/>
        </w:rPr>
        <w:t xml:space="preserve">Показатель заболеваемости туберкулезом детей за последние </w:t>
      </w:r>
      <w:r w:rsidR="005D7DE6">
        <w:rPr>
          <w:color w:val="000000"/>
          <w:sz w:val="28"/>
          <w:szCs w:val="28"/>
        </w:rPr>
        <w:t>три года также снизился.  В 2015</w:t>
      </w:r>
      <w:r w:rsidRPr="00C725B5">
        <w:rPr>
          <w:color w:val="000000"/>
          <w:sz w:val="28"/>
          <w:szCs w:val="28"/>
        </w:rPr>
        <w:t xml:space="preserve"> году он равнялся 10,2 случая на 100 тыс. детей, в 2016 году – 9,3 на 100 тыс. детского населения, сниж</w:t>
      </w:r>
      <w:r w:rsidR="005D7DE6">
        <w:rPr>
          <w:color w:val="000000"/>
          <w:sz w:val="28"/>
          <w:szCs w:val="28"/>
        </w:rPr>
        <w:t>ение составило 9,0%. П</w:t>
      </w:r>
      <w:r w:rsidRPr="00C725B5">
        <w:rPr>
          <w:color w:val="000000"/>
          <w:sz w:val="28"/>
          <w:szCs w:val="28"/>
        </w:rPr>
        <w:t>оказатели заболеваемости туберкулезом детей в республике</w:t>
      </w:r>
      <w:r w:rsidR="005D7DE6">
        <w:rPr>
          <w:color w:val="000000"/>
          <w:sz w:val="28"/>
          <w:szCs w:val="28"/>
        </w:rPr>
        <w:t xml:space="preserve"> ниже</w:t>
      </w:r>
      <w:r w:rsidRPr="00C725B5">
        <w:rPr>
          <w:color w:val="000000"/>
          <w:sz w:val="28"/>
          <w:szCs w:val="28"/>
        </w:rPr>
        <w:t xml:space="preserve"> в сравнен</w:t>
      </w:r>
      <w:r w:rsidR="005D7DE6">
        <w:rPr>
          <w:color w:val="000000"/>
          <w:sz w:val="28"/>
          <w:szCs w:val="28"/>
        </w:rPr>
        <w:t>ии с федеральными показателями</w:t>
      </w:r>
      <w:proofErr w:type="gramStart"/>
      <w:r w:rsidR="005D7DE6">
        <w:rPr>
          <w:color w:val="000000"/>
          <w:sz w:val="28"/>
          <w:szCs w:val="28"/>
        </w:rPr>
        <w:t>.</w:t>
      </w:r>
      <w:proofErr w:type="gramEnd"/>
      <w:r w:rsidR="005D7DE6">
        <w:rPr>
          <w:color w:val="000000"/>
          <w:sz w:val="28"/>
          <w:szCs w:val="28"/>
        </w:rPr>
        <w:t xml:space="preserve"> Это </w:t>
      </w:r>
      <w:proofErr w:type="gramStart"/>
      <w:r w:rsidR="005D7DE6">
        <w:rPr>
          <w:color w:val="000000"/>
          <w:sz w:val="28"/>
          <w:szCs w:val="28"/>
        </w:rPr>
        <w:t>обусловлено</w:t>
      </w:r>
      <w:proofErr w:type="gramEnd"/>
      <w:r w:rsidRPr="00C725B5">
        <w:rPr>
          <w:color w:val="000000"/>
          <w:sz w:val="28"/>
          <w:szCs w:val="28"/>
        </w:rPr>
        <w:t xml:space="preserve"> слажено организованной работой по раннему выявлению и про</w:t>
      </w:r>
      <w:bookmarkStart w:id="0" w:name="_GoBack"/>
      <w:bookmarkEnd w:id="0"/>
      <w:r w:rsidRPr="00C725B5">
        <w:rPr>
          <w:color w:val="000000"/>
          <w:sz w:val="28"/>
          <w:szCs w:val="28"/>
        </w:rPr>
        <w:t>филактике туберкулеза.</w:t>
      </w:r>
    </w:p>
    <w:p w:rsidR="009750BC" w:rsidRPr="00C725B5" w:rsidRDefault="009750BC" w:rsidP="0076468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725B5">
        <w:rPr>
          <w:color w:val="000000"/>
          <w:sz w:val="28"/>
          <w:szCs w:val="28"/>
        </w:rPr>
        <w:t xml:space="preserve">Туберкулез у детей в большинстве случаев выявляется профилактически (методом </w:t>
      </w:r>
      <w:proofErr w:type="spellStart"/>
      <w:r w:rsidRPr="00C725B5">
        <w:rPr>
          <w:color w:val="000000"/>
          <w:sz w:val="28"/>
          <w:szCs w:val="28"/>
        </w:rPr>
        <w:t>туберкулинодиагностики</w:t>
      </w:r>
      <w:proofErr w:type="spellEnd"/>
      <w:r w:rsidRPr="00C725B5">
        <w:rPr>
          <w:color w:val="000000"/>
          <w:sz w:val="28"/>
          <w:szCs w:val="28"/>
        </w:rPr>
        <w:t>), в 2016 году профилактически выявлено 86,0% случаев заболевания туберкулезом детей. В структуре заболеваемости преобладают малые формы первичного туберкулеза, которые в большинстве случаев представлены туберкулезом внутригрудных лимфатических узлов.</w:t>
      </w:r>
    </w:p>
    <w:p w:rsidR="009750BC" w:rsidRPr="00C725B5" w:rsidRDefault="009750BC" w:rsidP="0076468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725B5">
        <w:rPr>
          <w:color w:val="000000"/>
          <w:sz w:val="28"/>
          <w:szCs w:val="28"/>
        </w:rPr>
        <w:t xml:space="preserve">Показатель смертности от активного туберкулеза и его последствий в республике в 2016 году </w:t>
      </w:r>
      <w:proofErr w:type="gramStart"/>
      <w:r w:rsidRPr="00C725B5">
        <w:rPr>
          <w:color w:val="000000"/>
          <w:sz w:val="28"/>
          <w:szCs w:val="28"/>
        </w:rPr>
        <w:t>снизился по сравнению с показателем 2015 года на 24% и составил</w:t>
      </w:r>
      <w:proofErr w:type="gramEnd"/>
      <w:r w:rsidRPr="00C725B5">
        <w:rPr>
          <w:color w:val="000000"/>
          <w:sz w:val="28"/>
          <w:szCs w:val="28"/>
        </w:rPr>
        <w:t xml:space="preserve"> 8,1 на 100 тыс. населения, в 2015 году – 10,6 на 100 тыс. нас. </w:t>
      </w:r>
    </w:p>
    <w:p w:rsidR="00C725B5" w:rsidRPr="00C725B5" w:rsidRDefault="00C725B5" w:rsidP="009750B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C725B5" w:rsidRPr="00C725B5" w:rsidRDefault="00C725B5" w:rsidP="00C725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725B5">
        <w:rPr>
          <w:color w:val="000000"/>
          <w:sz w:val="28"/>
          <w:szCs w:val="28"/>
        </w:rPr>
        <w:t>***</w:t>
      </w:r>
    </w:p>
    <w:p w:rsidR="00C725B5" w:rsidRPr="00C725B5" w:rsidRDefault="00C725B5" w:rsidP="00C725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725B5">
        <w:rPr>
          <w:color w:val="000000"/>
          <w:sz w:val="28"/>
          <w:szCs w:val="28"/>
        </w:rPr>
        <w:t xml:space="preserve">Всемирный день борьбы с туберкулезом был учрежден Всемирной организацией здравоохранения и Международным союзом борьбы с туберкулезом и легочными заболеваниями в 1982 году. Выбор даты был приурочен к 100-летию со дня открытия возбудителя туберкулеза — палочки </w:t>
      </w:r>
      <w:r w:rsidRPr="00C725B5">
        <w:rPr>
          <w:color w:val="000000"/>
          <w:sz w:val="28"/>
          <w:szCs w:val="28"/>
        </w:rPr>
        <w:lastRenderedPageBreak/>
        <w:t>Коха. С 1998 года Всемирный день борьбы с туберкулезом получил официальную поддержку ООН.</w:t>
      </w:r>
    </w:p>
    <w:p w:rsidR="00C725B5" w:rsidRPr="00C725B5" w:rsidRDefault="00C725B5" w:rsidP="00C725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725B5">
        <w:rPr>
          <w:color w:val="000000"/>
          <w:sz w:val="28"/>
          <w:szCs w:val="28"/>
        </w:rPr>
        <w:t>Основным источником возбудителя является человек, больной бациллярной (легочной) формой туберкулеза и выделяющий микобактерии из дыхательных путей при кашле, чихании, разговоре. Для инфицирования человеку достаточно вдохнуть лишь незначительное количество этих бактерий.</w:t>
      </w:r>
    </w:p>
    <w:p w:rsidR="00C725B5" w:rsidRPr="00C725B5" w:rsidRDefault="00C725B5" w:rsidP="00C725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C725B5">
        <w:rPr>
          <w:color w:val="000000"/>
          <w:sz w:val="28"/>
          <w:szCs w:val="28"/>
        </w:rPr>
        <w:t>Развитию туберкулеза способствует некачественное питание, потребление токсических продуктов (табак, алкоголь, наркотики), стресс и депрессия, некоторые хронические заболевания (сахарный диабет, заболевания крови, ВИЧ).</w:t>
      </w:r>
      <w:proofErr w:type="gramEnd"/>
    </w:p>
    <w:p w:rsidR="00C725B5" w:rsidRDefault="00C725B5" w:rsidP="009750B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</w:p>
    <w:p w:rsidR="00C725B5" w:rsidRDefault="00C725B5" w:rsidP="00C725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6DB" w:rsidRDefault="000816DB" w:rsidP="00927EAD"/>
    <w:p w:rsidR="000816DB" w:rsidRDefault="000816DB" w:rsidP="00927EAD"/>
    <w:sectPr w:rsidR="0008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8E"/>
    <w:rsid w:val="000816DB"/>
    <w:rsid w:val="00144F05"/>
    <w:rsid w:val="00181BAC"/>
    <w:rsid w:val="001E0224"/>
    <w:rsid w:val="00244EE2"/>
    <w:rsid w:val="002E0D46"/>
    <w:rsid w:val="002E67C2"/>
    <w:rsid w:val="00366E92"/>
    <w:rsid w:val="004474A1"/>
    <w:rsid w:val="005D7DE6"/>
    <w:rsid w:val="006E0731"/>
    <w:rsid w:val="006E3663"/>
    <w:rsid w:val="00764686"/>
    <w:rsid w:val="007C1DE3"/>
    <w:rsid w:val="00927EAD"/>
    <w:rsid w:val="009750BC"/>
    <w:rsid w:val="00A4738E"/>
    <w:rsid w:val="00C725B5"/>
    <w:rsid w:val="00EE139C"/>
    <w:rsid w:val="00F92744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9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7EAD"/>
  </w:style>
  <w:style w:type="character" w:styleId="a4">
    <w:name w:val="Strong"/>
    <w:basedOn w:val="a0"/>
    <w:uiPriority w:val="22"/>
    <w:qFormat/>
    <w:rsid w:val="00927EAD"/>
    <w:rPr>
      <w:b/>
      <w:bCs/>
    </w:rPr>
  </w:style>
  <w:style w:type="character" w:styleId="a5">
    <w:name w:val="Emphasis"/>
    <w:basedOn w:val="a0"/>
    <w:uiPriority w:val="20"/>
    <w:qFormat/>
    <w:rsid w:val="000816D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72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9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7EAD"/>
  </w:style>
  <w:style w:type="character" w:styleId="a4">
    <w:name w:val="Strong"/>
    <w:basedOn w:val="a0"/>
    <w:uiPriority w:val="22"/>
    <w:qFormat/>
    <w:rsid w:val="00927EAD"/>
    <w:rPr>
      <w:b/>
      <w:bCs/>
    </w:rPr>
  </w:style>
  <w:style w:type="character" w:styleId="a5">
    <w:name w:val="Emphasis"/>
    <w:basedOn w:val="a0"/>
    <w:uiPriority w:val="20"/>
    <w:qFormat/>
    <w:rsid w:val="000816D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72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634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7859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519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4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Полина Александровна</dc:creator>
  <cp:keywords/>
  <dc:description/>
  <cp:lastModifiedBy>Абрамова Полина Александровна</cp:lastModifiedBy>
  <cp:revision>10</cp:revision>
  <cp:lastPrinted>2017-03-16T14:09:00Z</cp:lastPrinted>
  <dcterms:created xsi:type="dcterms:W3CDTF">2017-03-15T11:06:00Z</dcterms:created>
  <dcterms:modified xsi:type="dcterms:W3CDTF">2017-03-17T07:11:00Z</dcterms:modified>
</cp:coreProperties>
</file>